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AB" w:rsidRPr="00C759AB" w:rsidRDefault="00C759AB" w:rsidP="00C759AB">
      <w:pPr>
        <w:widowControl/>
        <w:shd w:val="clear" w:color="auto" w:fill="FFFFFF"/>
        <w:spacing w:line="620" w:lineRule="exact"/>
        <w:rPr>
          <w:rFonts w:ascii="仿宋" w:eastAsia="仿宋" w:hAnsi="仿宋" w:cs="Arial" w:hint="eastAsia"/>
          <w:b/>
          <w:bCs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b/>
          <w:bCs/>
          <w:color w:val="000000" w:themeColor="text1"/>
          <w:kern w:val="0"/>
          <w:sz w:val="32"/>
          <w:szCs w:val="32"/>
        </w:rPr>
        <w:t>附件2</w:t>
      </w:r>
    </w:p>
    <w:p w:rsidR="00C759AB" w:rsidRDefault="00763330" w:rsidP="00C759AB">
      <w:pPr>
        <w:widowControl/>
        <w:shd w:val="clear" w:color="auto" w:fill="FFFFFF"/>
        <w:spacing w:line="620" w:lineRule="exact"/>
        <w:jc w:val="center"/>
        <w:rPr>
          <w:rFonts w:ascii="宋体" w:eastAsia="宋体" w:hAnsi="宋体" w:cs="Arial" w:hint="eastAsia"/>
          <w:b/>
          <w:bCs/>
          <w:color w:val="000000" w:themeColor="text1"/>
          <w:kern w:val="0"/>
          <w:sz w:val="44"/>
          <w:szCs w:val="44"/>
        </w:rPr>
      </w:pPr>
      <w:r w:rsidRPr="00C759AB">
        <w:rPr>
          <w:rFonts w:ascii="宋体" w:eastAsia="宋体" w:hAnsi="宋体" w:cs="Arial" w:hint="eastAsia"/>
          <w:b/>
          <w:bCs/>
          <w:color w:val="000000" w:themeColor="text1"/>
          <w:kern w:val="0"/>
          <w:sz w:val="44"/>
          <w:szCs w:val="44"/>
        </w:rPr>
        <w:t>2021年江西省普通高校专升本</w:t>
      </w:r>
    </w:p>
    <w:p w:rsidR="00763330" w:rsidRPr="00C759AB" w:rsidRDefault="00763330" w:rsidP="00C759AB">
      <w:pPr>
        <w:widowControl/>
        <w:shd w:val="clear" w:color="auto" w:fill="FFFFFF"/>
        <w:spacing w:line="620" w:lineRule="exact"/>
        <w:jc w:val="center"/>
        <w:rPr>
          <w:rFonts w:ascii="宋体" w:eastAsia="宋体" w:hAnsi="宋体" w:cs="Arial"/>
          <w:b/>
          <w:bCs/>
          <w:color w:val="000000" w:themeColor="text1"/>
          <w:kern w:val="0"/>
          <w:sz w:val="44"/>
          <w:szCs w:val="44"/>
        </w:rPr>
      </w:pPr>
      <w:r w:rsidRPr="00C759AB">
        <w:rPr>
          <w:rFonts w:ascii="宋体" w:eastAsia="宋体" w:hAnsi="宋体" w:cs="Arial" w:hint="eastAsia"/>
          <w:b/>
          <w:bCs/>
          <w:color w:val="000000" w:themeColor="text1"/>
          <w:kern w:val="0"/>
          <w:sz w:val="44"/>
          <w:szCs w:val="44"/>
        </w:rPr>
        <w:t>公共基础课考试说明</w:t>
      </w:r>
    </w:p>
    <w:p w:rsidR="00763330" w:rsidRPr="00C759AB" w:rsidRDefault="00763330" w:rsidP="00C759AB">
      <w:pPr>
        <w:widowControl/>
        <w:shd w:val="clear" w:color="auto" w:fill="FFFFFF"/>
        <w:spacing w:line="620" w:lineRule="exact"/>
        <w:ind w:firstLineChars="200" w:firstLine="640"/>
        <w:jc w:val="center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</w:p>
    <w:p w:rsidR="00763330" w:rsidRPr="00C759AB" w:rsidRDefault="00763330" w:rsidP="00C759AB">
      <w:pPr>
        <w:widowControl/>
        <w:shd w:val="clear" w:color="auto" w:fill="FFFFFF"/>
        <w:spacing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2021年江西省普通高校专升本公共基础课考试依据教育部《高等职业学校专业教学标准》，参照本科高校人才选拔要求和高职（高专）学校教学实际，采用政治+英语+信息技术三门课程综合卷形式。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一、分值和考试时长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政治、英语、信息技术三门每科100分，卷面满分300分。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考试总时长为150分钟。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二、考试内容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1.政治：毛泽东思想与中国特色社会主义理论体系概论、思想道德与法律基础、形势与政策，其中形势与政策时间范围为2020年5月1日—2021年4月30日。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2.英语：考查学生综合语言运用能力，不考听力。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3.信息技术：计算机基础知识、操作系统的基本功能及操作、office软件操作、网络技术及应用、多媒体技术及应用。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lastRenderedPageBreak/>
        <w:t>三、题型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1.政治：单项选择题、多项选择题、简答题、材料分析题。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2.英语：单项选择题、阅读理解题，书面表达题。</w:t>
      </w:r>
    </w:p>
    <w:p w:rsidR="00763330" w:rsidRPr="00C759AB" w:rsidRDefault="00763330" w:rsidP="00C759AB">
      <w:pPr>
        <w:widowControl/>
        <w:shd w:val="clear" w:color="auto" w:fill="FFFFFF"/>
        <w:spacing w:before="210" w:line="620" w:lineRule="exact"/>
        <w:ind w:firstLineChars="200" w:firstLine="640"/>
        <w:jc w:val="left"/>
        <w:rPr>
          <w:rFonts w:ascii="仿宋" w:eastAsia="仿宋" w:hAnsi="仿宋" w:cs="Arial"/>
          <w:color w:val="000000" w:themeColor="text1"/>
          <w:kern w:val="0"/>
          <w:sz w:val="32"/>
          <w:szCs w:val="32"/>
        </w:rPr>
      </w:pPr>
      <w:r w:rsidRPr="00C759AB">
        <w:rPr>
          <w:rFonts w:ascii="仿宋" w:eastAsia="仿宋" w:hAnsi="仿宋" w:cs="Arial" w:hint="eastAsia"/>
          <w:color w:val="000000" w:themeColor="text1"/>
          <w:kern w:val="0"/>
          <w:sz w:val="32"/>
          <w:szCs w:val="32"/>
        </w:rPr>
        <w:t>3.信息技术：单项选择题、多项选择题、填空题、综合应用题。</w:t>
      </w:r>
    </w:p>
    <w:p w:rsidR="00C24FFA" w:rsidRPr="00C759AB" w:rsidRDefault="00C759AB" w:rsidP="00C759AB">
      <w:pPr>
        <w:spacing w:line="62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</w:p>
    <w:sectPr w:rsidR="00C24FFA" w:rsidRPr="00C759AB" w:rsidSect="00230B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B3FF1"/>
    <w:rsid w:val="00230BFA"/>
    <w:rsid w:val="00401A5E"/>
    <w:rsid w:val="00763330"/>
    <w:rsid w:val="008619F0"/>
    <w:rsid w:val="008B3FF1"/>
    <w:rsid w:val="009B26DB"/>
    <w:rsid w:val="00C759AB"/>
    <w:rsid w:val="00CF5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33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763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652">
          <w:marLeft w:val="0"/>
          <w:marRight w:val="0"/>
          <w:marTop w:val="0"/>
          <w:marBottom w:val="0"/>
          <w:divBdr>
            <w:top w:val="single" w:sz="6" w:space="0" w:color="FF000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0000"/>
            <w:right w:val="none" w:sz="0" w:space="0" w:color="auto"/>
          </w:divBdr>
        </w:div>
        <w:div w:id="1136039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xbany</cp:lastModifiedBy>
  <cp:revision>4</cp:revision>
  <dcterms:created xsi:type="dcterms:W3CDTF">2021-02-22T07:54:00Z</dcterms:created>
  <dcterms:modified xsi:type="dcterms:W3CDTF">2021-03-10T07:46:00Z</dcterms:modified>
</cp:coreProperties>
</file>