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 w:cs="宋体"/>
          <w:bCs/>
          <w:color w:val="000000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具备联合培养资格的高职院校及专业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（31所高职98个专业）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52"/>
          <w:szCs w:val="44"/>
        </w:rPr>
      </w:pPr>
    </w:p>
    <w:tbl>
      <w:tblPr>
        <w:tblStyle w:val="3"/>
        <w:tblW w:w="10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766"/>
        <w:gridCol w:w="3875"/>
        <w:gridCol w:w="2019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8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九江职业技术学院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数控技术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电气自动化技术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软件技术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机械产品检测检验技术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船舶工程技术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物联网应用技术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应用电子技术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通信技术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云计算技术与应用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船舶动力工程技术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江西应用技术职业学院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水文与工程地质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计算机应用技术（国土资源信息管理方向）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国土资源调查与管理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工程测量技术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76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江西应用技术职业学院</w:t>
            </w:r>
          </w:p>
        </w:tc>
        <w:tc>
          <w:tcPr>
            <w:tcW w:w="3875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工业分析技术（岩石矿物分析方向）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电子信息工程技术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软件技术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江西财经职业学院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审计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会计信息管理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金融管理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建设工程管理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计算机网络技术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江西环境工程职业学院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旅游管理（森林旅游）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风景园林设计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移动互联应用技术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林业技术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家具设计与制造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环境监测与控制技术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通信技术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建筑室内设计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江西交通职业技术学院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建设工程监理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道路养护与管理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地下与隧道工程技术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机电设备维修与管理专业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道路桥梁工程技术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汽车运用与维修技术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智能交通技术运用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城市轨道交通工程技术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江西外语外贸职业学院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国际商务（跨境电子商务）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商务英语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商务日语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江西现代职业技术学院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材料工程技术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汽车检测与维修技术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电子信息工程技术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建筑工程技术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九江职业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语文教育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建筑工程技术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76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江西陶瓷工艺美术职业技术学院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陶瓷设计与工艺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动漫制作技术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产品艺术设计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陶瓷制造工艺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江西旅游商贸职业学院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酒店管理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商务英语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江西机电职业技术学院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汽车制造与装配技术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计算机应用技术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江西工业贸易职业技术学院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酒店管理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物联网应用技术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江西卫生职业学院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助产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江西制造职业技术学院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模具设计与制造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江西生物科技职业学院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畜牧兽医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水产养殖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宜春职业技术学院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江西建设职业技术学院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建筑工程技术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建筑装饰工程技术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江西工业职业技术学院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服装与服饰设计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现代纺织技术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江西工业工程职业技术学院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176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光伏发电技术与应用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上饶幼儿师范高等专科学校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江西中医药高等专科学校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中药学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江西艺术职业学院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舞蹈表演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江西医学高等专科学校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江西信息应用职业技术学院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软件技术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江西青年职业学院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青少年工作与管理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江西农业工程职业学院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中草药栽培技术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江西泰豪动漫职业学院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影视动画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江西司法警官职业学院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法律文秘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江西师范高等专科学校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江西电力职业技术学院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电力系统自动化技术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吉安职业技术学院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电子信息工程技术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省级特色专业</w:t>
            </w:r>
          </w:p>
        </w:tc>
      </w:tr>
    </w:tbl>
    <w:p>
      <w:pPr>
        <w:spacing w:line="600" w:lineRule="exact"/>
        <w:jc w:val="center"/>
        <w:rPr>
          <w:rFonts w:ascii="方正小标宋简体" w:eastAsia="方正小标宋简体"/>
          <w:color w:val="000000"/>
          <w:sz w:val="52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56931"/>
    <w:rsid w:val="16A5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2021-03-24T06:26:00Z</dcterms:created>
  <dc:creator>离人怎挽。</dc:creator>
  <cp:lastModifiedBy>离人怎挽。</cp:lastModifiedBy>
  <dcterms:modified xsi:type="dcterms:W3CDTF">2021-03-24T06:26:21Z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