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江西警察学院2024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年退役大学生士兵专升本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免试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Times New Roman"/>
          <w:sz w:val="32"/>
          <w:szCs w:val="32"/>
        </w:rPr>
        <w:t>做好江西警察学院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Times New Roman"/>
          <w:sz w:val="32"/>
          <w:szCs w:val="32"/>
        </w:rPr>
        <w:t>年退役大学生士兵专升本免试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招生职业适应性综合考查（以下简称综合考查）</w:t>
      </w:r>
      <w:r>
        <w:rPr>
          <w:rFonts w:hint="eastAsia" w:ascii="仿宋" w:hAnsi="仿宋" w:eastAsia="仿宋" w:cs="Times New Roman"/>
          <w:sz w:val="32"/>
          <w:szCs w:val="32"/>
        </w:rPr>
        <w:t>工作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确保考试平稳有序开展，现将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有关</w:t>
      </w:r>
      <w:r>
        <w:rPr>
          <w:rFonts w:hint="eastAsia" w:ascii="仿宋" w:hAnsi="仿宋" w:eastAsia="仿宋" w:cs="Times New Roman"/>
          <w:sz w:val="32"/>
          <w:szCs w:val="32"/>
        </w:rPr>
        <w:t>注意事项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通告</w:t>
      </w:r>
      <w:r>
        <w:rPr>
          <w:rFonts w:hint="eastAsia" w:ascii="仿宋" w:hAnsi="仿宋" w:eastAsia="仿宋" w:cs="Times New Roman"/>
          <w:sz w:val="32"/>
          <w:szCs w:val="32"/>
        </w:rPr>
        <w:t>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综合考查地点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江西警察学院一号教学楼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地址：江西省南昌市新建区梅岭大道1666号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综合考查时间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2024年3月9日上午8:30开始。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考生须于当天上午7:45前到达江西警察学院大门入口处，未按时到达视为考生主动放弃参加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综合考查资格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5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三、本人应携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带的材料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Times New Roman"/>
          <w:sz w:val="32"/>
          <w:szCs w:val="32"/>
        </w:rPr>
        <w:t>须携带好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本人第二代有效期内居民</w:t>
      </w:r>
      <w:r>
        <w:rPr>
          <w:rFonts w:hint="eastAsia" w:ascii="仿宋" w:hAnsi="仿宋" w:eastAsia="仿宋" w:cs="Times New Roman"/>
          <w:sz w:val="32"/>
          <w:szCs w:val="32"/>
        </w:rPr>
        <w:t>身份证、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《江西警察学院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2024年退役大学生专升本免试招生报名申请表》（纸质）、一寸彩色证件照一张、毕业证书（在校生提供学籍证明）、在校成绩单、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服役期间立功受奖证书。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四、检入流程及要求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考生出示身份证、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免试招生报名申请表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，由学校工作人员验证身份，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发放准考证，引导考生乘校内车辆进入学校综合考查考场。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2、考生车</w:t>
      </w:r>
      <w:r>
        <w:rPr>
          <w:rFonts w:hint="eastAsia" w:ascii="仿宋" w:hAnsi="仿宋" w:eastAsia="仿宋" w:cs="Times New Roman"/>
          <w:sz w:val="32"/>
          <w:szCs w:val="32"/>
        </w:rPr>
        <w:t>辆不得进入学校。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如考生携带车辆，按学校工作人员指示有序停放至指定场所。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3.因面试时间较长，各位考生可携带必要的饮用水及食品。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五、综合考查流程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1.场所设置：本次综合考查设置考务室、候考室、休息室各一间，考查室两间。所有考生在工作人员引导下有序进</w:t>
      </w:r>
      <w:r>
        <w:rPr>
          <w:rFonts w:hint="eastAsia" w:ascii="仿宋" w:hAnsi="仿宋" w:eastAsia="仿宋" w:cs="Times New Roman"/>
          <w:sz w:val="32"/>
          <w:szCs w:val="32"/>
        </w:rPr>
        <w:t>入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各类场所，间隔入座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2.应考流程：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（1）考生进入校园后，由引导员引导至候考室，提交相关材料由工作人员核验，核验完成后抽签，等待考查开始；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（2）考查开始后，引导员将考生依次引导至考查室，开展综合考查；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（3）待分数统计完毕后，考生签字确认成绩（成绩单一式两份，一份交考生，另一份学校留存）；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（4）考查结束后，由引导员将考生引导至休息室后，有序离开考场，</w:t>
      </w:r>
      <w:r>
        <w:rPr>
          <w:rFonts w:hint="eastAsia" w:ascii="仿宋" w:hAnsi="仿宋" w:eastAsia="仿宋" w:cs="Times New Roman"/>
          <w:sz w:val="32"/>
          <w:szCs w:val="32"/>
        </w:rPr>
        <w:t>按工作人员的引导有序离场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不得喧哗、逗留和拥挤。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六、综合考查排名规则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按照学校组织的综合考查分数从高到低排名。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如参加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综合考查考生人数较多，需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个或者2个以上考场进行综合考查，则现场公布的成绩不是最终成绩。参照公务员面试相关规定：“因面试人数较多，需要2个或2个以上面试考官小组共同完成的面试，应对面试成绩进行修正。修正公式为：考生最后面试成绩=考生在面试小组成绩×（全部考生平均成绩÷考生所在面试小组的考生平均成绩）。公式中计算平均成绩时，应先去掉异常值（畸高、畸低分），再去掉2个最高、最低分”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考生综合考查成绩参照以上计算办法计算最终（修正）成绩。</w:t>
      </w:r>
    </w:p>
    <w:p>
      <w:pPr>
        <w:spacing w:line="560" w:lineRule="exact"/>
        <w:ind w:firstLine="640"/>
        <w:jc w:val="both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若考生综合考查分数相同，则排序规则为：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（1）通过英语六级考试考生优先于通过英语四级考试考生；通过英语四级考试考生优先于未通过者；通过同一级别（四级或六级）英语考试的，分数高优先。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（2）都未通过英语四级考试的，学习成绩分数高的优先；如果学习成绩分数也一致的，按立功、获奖及等级优先。未尽事宜，由江西警察学院招生工作领导小组研究决定。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（3）学习成绩分数为考生在学校期间学习成绩平均分（定性评价结果的课程不纳入计算）。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按照江西省教育考试院规定，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退役大学生士兵专升本免试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录取依据考生综合考查成绩排名情况，按照考生梯度志愿顺序进行投档录取。考生</w:t>
      </w:r>
      <w:r>
        <w:rPr>
          <w:rFonts w:hint="eastAsia" w:ascii="仿宋" w:hAnsi="仿宋" w:eastAsia="仿宋" w:cs="仿宋"/>
          <w:sz w:val="32"/>
          <w:szCs w:val="32"/>
        </w:rPr>
        <w:t>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终（修正）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成绩及综合考查排名情况将于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3月11日前在学校官网公布。</w:t>
      </w: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5CF98B-AA23-441D-8C67-4F4192A0AF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6594810-B1DE-424E-9134-C2FAAD6331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1601147-FA43-4F29-B538-E3D653410C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430CC8"/>
    <w:multiLevelType w:val="singleLevel"/>
    <w:tmpl w:val="A0430C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C5C834"/>
    <w:multiLevelType w:val="singleLevel"/>
    <w:tmpl w:val="03C5C8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ZDk1NTkzNTY2NGMxMTc3ZTQ3YTkyMDQ3M2I1NmIifQ=="/>
  </w:docVars>
  <w:rsids>
    <w:rsidRoot w:val="00000000"/>
    <w:rsid w:val="06534952"/>
    <w:rsid w:val="09F76EF5"/>
    <w:rsid w:val="0C392484"/>
    <w:rsid w:val="0E9A7E95"/>
    <w:rsid w:val="15F42C62"/>
    <w:rsid w:val="1B6E223C"/>
    <w:rsid w:val="1FC54992"/>
    <w:rsid w:val="297B506E"/>
    <w:rsid w:val="2C0B4DDF"/>
    <w:rsid w:val="31644957"/>
    <w:rsid w:val="39AE0716"/>
    <w:rsid w:val="39ED7C07"/>
    <w:rsid w:val="3BBE400C"/>
    <w:rsid w:val="3C695B87"/>
    <w:rsid w:val="3ED245AC"/>
    <w:rsid w:val="41076790"/>
    <w:rsid w:val="45257D92"/>
    <w:rsid w:val="45CE76B1"/>
    <w:rsid w:val="55750D7F"/>
    <w:rsid w:val="558908F4"/>
    <w:rsid w:val="561A25AD"/>
    <w:rsid w:val="58594B07"/>
    <w:rsid w:val="5CA07977"/>
    <w:rsid w:val="60320284"/>
    <w:rsid w:val="61F96C4B"/>
    <w:rsid w:val="64552344"/>
    <w:rsid w:val="695122CE"/>
    <w:rsid w:val="6A36402D"/>
    <w:rsid w:val="7489581D"/>
    <w:rsid w:val="7797547A"/>
    <w:rsid w:val="7BD81431"/>
    <w:rsid w:val="7F2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bsharetext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2022-02-22T00:51:00Z</dcterms:created>
  <dc:creator>招生办</dc:creator>
  <cp:lastModifiedBy>梅林峰</cp:lastModifiedBy>
  <cp:lastPrinted>2022-02-24T02:12:00Z</cp:lastPrinted>
  <dcterms:modified xsi:type="dcterms:W3CDTF">2024-02-29T14:21:16Z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7A0EDC381C144C219B0CC8C41D6FC306</vt:lpwstr>
  </property>
</Properties>
</file>