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894"/>
        <w:gridCol w:w="1475"/>
        <w:gridCol w:w="956"/>
        <w:gridCol w:w="996"/>
        <w:gridCol w:w="1020"/>
        <w:gridCol w:w="1122"/>
        <w:gridCol w:w="1058"/>
        <w:gridCol w:w="1018"/>
      </w:tblGrid>
      <w:tr w14:paraId="2574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9060" w:type="dxa"/>
            <w:gridSpan w:val="9"/>
            <w:tcBorders>
              <w:top w:val="nil"/>
              <w:left w:val="nil"/>
              <w:bottom w:val="nil"/>
              <w:right w:val="nil"/>
            </w:tcBorders>
            <w:shd w:val="clear" w:color="auto" w:fill="auto"/>
            <w:noWrap/>
            <w:vAlign w:val="center"/>
          </w:tcPr>
          <w:p w14:paraId="75363382">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宋体" w:hAnsi="宋体" w:eastAsia="宋体" w:cs="宋体"/>
                <w:i w:val="0"/>
                <w:iCs w:val="0"/>
                <w:color w:val="000000"/>
                <w:kern w:val="0"/>
                <w:sz w:val="36"/>
                <w:szCs w:val="36"/>
                <w:u w:val="none"/>
                <w:lang w:val="en-US" w:eastAsia="zh-CN" w:bidi="ar"/>
              </w:rPr>
              <w:t>赣南医科大学各招生学院2026年退役大学生士兵专升本免试综合考查成绩与建议录取名单汇总表</w:t>
            </w:r>
          </w:p>
        </w:tc>
      </w:tr>
      <w:tr w14:paraId="6A7D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9060" w:type="dxa"/>
            <w:gridSpan w:val="9"/>
            <w:tcBorders>
              <w:top w:val="nil"/>
              <w:left w:val="nil"/>
              <w:bottom w:val="nil"/>
              <w:right w:val="nil"/>
            </w:tcBorders>
            <w:shd w:val="clear" w:color="auto" w:fill="auto"/>
            <w:noWrap/>
            <w:vAlign w:val="bottom"/>
          </w:tcPr>
          <w:p w14:paraId="08D649E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招生学院（盖章）：                       招生专业：                        学院主要负责人（签字）：</w:t>
            </w:r>
          </w:p>
        </w:tc>
      </w:tr>
      <w:tr w14:paraId="476C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4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序号</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1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考生姓名</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3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身份证号</w:t>
            </w:r>
          </w:p>
        </w:tc>
        <w:tc>
          <w:tcPr>
            <w:tcW w:w="40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F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综合考查成绩（总分100分）</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8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排  名</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E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是否建议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录取</w:t>
            </w:r>
          </w:p>
        </w:tc>
      </w:tr>
      <w:tr w14:paraId="2329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D90B">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FBD9">
            <w:pPr>
              <w:jc w:val="center"/>
              <w:rPr>
                <w:rFonts w:hint="eastAsia" w:ascii="宋体" w:hAnsi="宋体" w:eastAsia="宋体" w:cs="宋体"/>
                <w:i w:val="0"/>
                <w:iCs w:val="0"/>
                <w:color w:val="000000"/>
                <w:sz w:val="24"/>
                <w:szCs w:val="24"/>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1A19">
            <w:pPr>
              <w:jc w:val="center"/>
              <w:rPr>
                <w:rFonts w:hint="eastAsia" w:ascii="宋体" w:hAnsi="宋体" w:eastAsia="宋体" w:cs="宋体"/>
                <w:i w:val="0"/>
                <w:iCs w:val="0"/>
                <w:color w:val="000000"/>
                <w:sz w:val="24"/>
                <w:szCs w:val="24"/>
                <w:u w:val="none"/>
              </w:rPr>
            </w:pPr>
          </w:p>
        </w:tc>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C1B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基本素质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2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4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专业能力（80分）</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7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成绩合计</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ED37">
            <w:pPr>
              <w:rPr>
                <w:rFonts w:hint="eastAsia" w:ascii="宋体" w:hAnsi="宋体" w:eastAsia="宋体" w:cs="宋体"/>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85E1">
            <w:pPr>
              <w:jc w:val="center"/>
              <w:rPr>
                <w:rFonts w:hint="eastAsia" w:ascii="宋体" w:hAnsi="宋体" w:eastAsia="宋体" w:cs="宋体"/>
                <w:i w:val="0"/>
                <w:iCs w:val="0"/>
                <w:color w:val="000000"/>
                <w:sz w:val="24"/>
                <w:szCs w:val="24"/>
                <w:u w:val="none"/>
              </w:rPr>
            </w:pPr>
          </w:p>
        </w:tc>
      </w:tr>
      <w:tr w14:paraId="01C6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589D">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B7E5">
            <w:pPr>
              <w:jc w:val="center"/>
              <w:rPr>
                <w:rFonts w:hint="eastAsia" w:ascii="宋体" w:hAnsi="宋体" w:eastAsia="宋体" w:cs="宋体"/>
                <w:i w:val="0"/>
                <w:iCs w:val="0"/>
                <w:color w:val="000000"/>
                <w:sz w:val="24"/>
                <w:szCs w:val="24"/>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58AB">
            <w:pPr>
              <w:jc w:val="center"/>
              <w:rPr>
                <w:rFonts w:hint="eastAsia" w:ascii="宋体" w:hAnsi="宋体" w:eastAsia="宋体" w:cs="宋体"/>
                <w:i w:val="0"/>
                <w:iCs w:val="0"/>
                <w:color w:val="000000"/>
                <w:sz w:val="24"/>
                <w:szCs w:val="24"/>
                <w:u w:val="none"/>
              </w:rPr>
            </w:pPr>
          </w:p>
        </w:tc>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C620"/>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7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专业知识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A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综合问题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（40分）</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A7AB">
            <w:pPr>
              <w:jc w:val="center"/>
              <w:rPr>
                <w:rFonts w:hint="eastAsia" w:ascii="宋体" w:hAnsi="宋体" w:eastAsia="宋体" w:cs="宋体"/>
                <w:i w:val="0"/>
                <w:iCs w:val="0"/>
                <w:color w:val="000000"/>
                <w:sz w:val="24"/>
                <w:szCs w:val="24"/>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4CCC">
            <w:pPr>
              <w:rPr>
                <w:rFonts w:hint="eastAsia" w:ascii="宋体" w:hAnsi="宋体" w:eastAsia="宋体" w:cs="宋体"/>
                <w:i w:val="0"/>
                <w:iCs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A888">
            <w:pPr>
              <w:jc w:val="center"/>
              <w:rPr>
                <w:rFonts w:hint="eastAsia" w:ascii="宋体" w:hAnsi="宋体" w:eastAsia="宋体" w:cs="宋体"/>
                <w:i w:val="0"/>
                <w:iCs w:val="0"/>
                <w:color w:val="000000"/>
                <w:sz w:val="24"/>
                <w:szCs w:val="24"/>
                <w:u w:val="none"/>
              </w:rPr>
            </w:pPr>
          </w:p>
        </w:tc>
      </w:tr>
      <w:tr w14:paraId="7163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031A">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5DC2">
            <w:pPr>
              <w:rPr>
                <w:rFonts w:hint="eastAsia" w:ascii="宋体" w:hAnsi="宋体" w:eastAsia="宋体" w:cs="宋体"/>
                <w:i w:val="0"/>
                <w:iCs w:val="0"/>
                <w:color w:val="000000"/>
                <w:sz w:val="24"/>
                <w:szCs w:val="24"/>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A4EE">
            <w:pPr>
              <w:rPr>
                <w:rFonts w:hint="eastAsia" w:ascii="宋体" w:hAnsi="宋体" w:eastAsia="宋体" w:cs="宋体"/>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72BC"/>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D357">
            <w:pP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7925">
            <w:pP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759F">
            <w:pPr>
              <w:rPr>
                <w:rFonts w:hint="eastAsia" w:ascii="宋体" w:hAnsi="宋体" w:eastAsia="宋体" w:cs="宋体"/>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2AC5">
            <w:pPr>
              <w:rPr>
                <w:rFonts w:hint="eastAsia" w:ascii="宋体" w:hAnsi="宋体" w:eastAsia="宋体" w:cs="宋体"/>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2AB1">
            <w:pPr>
              <w:rPr>
                <w:rFonts w:hint="eastAsia" w:ascii="宋体" w:hAnsi="宋体" w:eastAsia="宋体" w:cs="宋体"/>
                <w:i w:val="0"/>
                <w:iCs w:val="0"/>
                <w:color w:val="000000"/>
                <w:sz w:val="24"/>
                <w:szCs w:val="24"/>
                <w:u w:val="none"/>
              </w:rPr>
            </w:pPr>
          </w:p>
        </w:tc>
      </w:tr>
      <w:tr w14:paraId="2DB8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84AE">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3963">
            <w:pPr>
              <w:rPr>
                <w:rFonts w:hint="eastAsia" w:ascii="宋体" w:hAnsi="宋体" w:eastAsia="宋体" w:cs="宋体"/>
                <w:i w:val="0"/>
                <w:iCs w:val="0"/>
                <w:color w:val="000000"/>
                <w:sz w:val="24"/>
                <w:szCs w:val="24"/>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3CC5">
            <w:pPr>
              <w:rPr>
                <w:rFonts w:hint="eastAsia" w:ascii="宋体" w:hAnsi="宋体" w:eastAsia="宋体" w:cs="宋体"/>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0509"/>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3B26">
            <w:pP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CD13">
            <w:pP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2E2D">
            <w:pPr>
              <w:rPr>
                <w:rFonts w:hint="eastAsia" w:ascii="宋体" w:hAnsi="宋体" w:eastAsia="宋体" w:cs="宋体"/>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F779">
            <w:pPr>
              <w:rPr>
                <w:rFonts w:hint="eastAsia" w:ascii="宋体" w:hAnsi="宋体" w:eastAsia="宋体" w:cs="宋体"/>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A1AA">
            <w:pPr>
              <w:rPr>
                <w:rFonts w:hint="eastAsia" w:ascii="宋体" w:hAnsi="宋体" w:eastAsia="宋体" w:cs="宋体"/>
                <w:i w:val="0"/>
                <w:iCs w:val="0"/>
                <w:color w:val="000000"/>
                <w:sz w:val="24"/>
                <w:szCs w:val="24"/>
                <w:u w:val="none"/>
              </w:rPr>
            </w:pPr>
          </w:p>
        </w:tc>
      </w:tr>
      <w:tr w14:paraId="6013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D84E">
            <w:pPr>
              <w:rPr>
                <w:rFonts w:hint="eastAsia" w:ascii="宋体" w:hAnsi="宋体" w:eastAsia="宋体" w:cs="宋体"/>
                <w:i w:val="0"/>
                <w:iCs w:val="0"/>
                <w:color w:val="000000"/>
                <w:sz w:val="24"/>
                <w:szCs w:val="24"/>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97BB">
            <w:pPr>
              <w:rPr>
                <w:rFonts w:hint="eastAsia" w:ascii="宋体" w:hAnsi="宋体" w:eastAsia="宋体" w:cs="宋体"/>
                <w:i w:val="0"/>
                <w:iCs w:val="0"/>
                <w:color w:val="000000"/>
                <w:sz w:val="24"/>
                <w:szCs w:val="24"/>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D464">
            <w:pPr>
              <w:rPr>
                <w:rFonts w:hint="eastAsia" w:ascii="宋体" w:hAnsi="宋体" w:eastAsia="宋体" w:cs="宋体"/>
                <w:i w:val="0"/>
                <w:iCs w:val="0"/>
                <w:color w:val="000000"/>
                <w:sz w:val="24"/>
                <w:szCs w:val="24"/>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0923"/>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980E">
            <w:pP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A0BE">
            <w:pP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CA0F">
            <w:pPr>
              <w:rPr>
                <w:rFonts w:hint="eastAsia" w:ascii="宋体" w:hAnsi="宋体" w:eastAsia="宋体" w:cs="宋体"/>
                <w:i w:val="0"/>
                <w:iCs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4213">
            <w:pPr>
              <w:rPr>
                <w:rFonts w:hint="eastAsia" w:ascii="宋体" w:hAnsi="宋体" w:eastAsia="宋体" w:cs="宋体"/>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40EE">
            <w:pPr>
              <w:rPr>
                <w:rFonts w:hint="eastAsia" w:ascii="宋体" w:hAnsi="宋体" w:eastAsia="宋体" w:cs="宋体"/>
                <w:i w:val="0"/>
                <w:iCs w:val="0"/>
                <w:color w:val="000000"/>
                <w:sz w:val="24"/>
                <w:szCs w:val="24"/>
                <w:u w:val="none"/>
              </w:rPr>
            </w:pPr>
          </w:p>
        </w:tc>
      </w:tr>
    </w:tbl>
    <w:p w14:paraId="7DB64CC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备注：各招生学院完成相关专业退役大学生士兵专升本免试综合考查工作后，填写该表，加盖所在学院公章，学院主要负责人签字，于</w:t>
      </w:r>
      <w:r>
        <w:rPr>
          <w:rFonts w:hint="eastAsia" w:ascii="方正仿宋_GB2312" w:hAnsi="方正仿宋_GB2312" w:eastAsia="方正仿宋_GB2312" w:cs="方正仿宋_GB2312"/>
          <w:sz w:val="28"/>
          <w:szCs w:val="28"/>
          <w:highlight w:val="none"/>
          <w:lang w:val="en-US" w:eastAsia="zh-CN"/>
        </w:rPr>
        <w:t>3月9日前</w:t>
      </w:r>
      <w:r>
        <w:rPr>
          <w:rFonts w:hint="eastAsia" w:ascii="方正仿宋_GB2312" w:hAnsi="方正仿宋_GB2312" w:eastAsia="方正仿宋_GB2312" w:cs="方正仿宋_GB2312"/>
          <w:sz w:val="28"/>
          <w:szCs w:val="28"/>
          <w:lang w:val="en-US" w:eastAsia="zh-CN"/>
        </w:rPr>
        <w:t>将纸质版和excel电子版交招生与就业管理处招生管理科汇总。</w:t>
      </w:r>
    </w:p>
    <w:p w14:paraId="5AB2B82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86352"/>
    <w:rsid w:val="6548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2026-02-10T01:43:00Z</dcterms:created>
  <dc:creator>WPS_1682610193</dc:creator>
  <cp:lastModifiedBy>WPS_1682610193</cp:lastModifiedBy>
  <dcterms:modified xsi:type="dcterms:W3CDTF">2026-02-10T01:44:08Z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A80149743ABF434D98BA087242DD9CE8_11</vt:lpwstr>
  </property>
  <property fmtid="{D5CDD505-2E9C-101B-9397-08002B2CF9AE}" pid="4" name="KSOTemplateDocerSaveRecord">
    <vt:lpwstr>eyJoZGlkIjoiZDAyYmI4ZTQ1NTQzZmNlY2FiNWM4NGI4NjY5YjdkZjQiLCJ1c2VySWQiOiIxNDkxNjU2NjgxIn0=</vt:lpwstr>
  </property>
</Properties>
</file>