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BB4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4AC92A8">
      <w:pPr>
        <w:widowControl/>
        <w:shd w:val="clear" w:color="auto" w:fill="FFFFFF"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九江学院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年退役大学生士兵专升本</w:t>
      </w:r>
    </w:p>
    <w:p w14:paraId="20AE93F3">
      <w:pPr>
        <w:widowControl/>
        <w:shd w:val="clear" w:color="auto" w:fill="FFFFFF"/>
        <w:spacing w:line="360" w:lineRule="auto"/>
        <w:jc w:val="center"/>
        <w:rPr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《职业适应性综合考查》大纲</w:t>
      </w:r>
    </w:p>
    <w:p w14:paraId="207C5FB1">
      <w:pPr>
        <w:widowControl/>
        <w:shd w:val="clear" w:color="auto" w:fill="FFFFFF"/>
        <w:spacing w:line="360" w:lineRule="auto"/>
        <w:ind w:firstLine="482" w:firstLineChars="200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4"/>
        </w:rPr>
        <w:t>考查说明：</w:t>
      </w:r>
      <w:r>
        <w:rPr>
          <w:rFonts w:hint="eastAsia"/>
          <w:sz w:val="24"/>
        </w:rPr>
        <w:t>《职业适应性综合考查》是一门综合性科目，考查内容包含三部分：第一部分“时事政治”、第二部分“职业素养”、第三部分“专业认知”</w:t>
      </w:r>
      <w:r>
        <w:rPr>
          <w:rFonts w:hint="eastAsia"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采用闭卷笔试方式，考查时间为90分钟,试卷满分为100分,其中</w:t>
      </w:r>
      <w:r>
        <w:rPr>
          <w:rFonts w:hint="eastAsia"/>
          <w:sz w:val="24"/>
        </w:rPr>
        <w:t>第一部分“时事政治”</w:t>
      </w:r>
      <w:r>
        <w:rPr>
          <w:rFonts w:hint="eastAsia" w:ascii="宋体" w:hAnsi="宋体"/>
          <w:sz w:val="24"/>
        </w:rPr>
        <w:t>满分为50分</w:t>
      </w:r>
      <w:r>
        <w:rPr>
          <w:rFonts w:hint="eastAsia"/>
          <w:sz w:val="24"/>
        </w:rPr>
        <w:t>、第二部分“职业素养”</w:t>
      </w:r>
      <w:r>
        <w:rPr>
          <w:rFonts w:hint="eastAsia" w:ascii="宋体" w:hAnsi="宋体"/>
          <w:sz w:val="24"/>
        </w:rPr>
        <w:t>满分为30分</w:t>
      </w:r>
      <w:r>
        <w:rPr>
          <w:rFonts w:hint="eastAsia"/>
          <w:sz w:val="24"/>
        </w:rPr>
        <w:t>、第三部分“专业认知”</w:t>
      </w:r>
      <w:r>
        <w:rPr>
          <w:rFonts w:hint="eastAsia" w:ascii="宋体" w:hAnsi="宋体"/>
          <w:sz w:val="24"/>
        </w:rPr>
        <w:t>满分为20分。</w:t>
      </w:r>
    </w:p>
    <w:p w14:paraId="6AD6A8A2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第一部分 时事政治</w:t>
      </w:r>
    </w:p>
    <w:p w14:paraId="263F59DC">
      <w:pPr>
        <w:spacing w:line="360" w:lineRule="auto"/>
        <w:ind w:firstLine="482" w:firstLineChars="200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一、考查目的与要求</w:t>
      </w:r>
    </w:p>
    <w:p w14:paraId="5F9C573D"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“时事政治”重点考查学生对2025年党和国家重大事件的了解、重要路线、方针、政策的掌握，要求考生掌握基本的时政知识，具备良好的政治素养和宽广的政治视野。</w:t>
      </w:r>
    </w:p>
    <w:p w14:paraId="600EF31E">
      <w:pPr>
        <w:spacing w:line="360" w:lineRule="auto"/>
        <w:ind w:firstLine="482" w:firstLineChars="200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二、考查内容及要求</w:t>
      </w:r>
    </w:p>
    <w:p w14:paraId="27625FA1"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(一)中央一号文件精神（《</w:t>
      </w:r>
      <w:r>
        <w:rPr>
          <w:rFonts w:ascii="宋体" w:hAnsi="宋体"/>
          <w:sz w:val="24"/>
          <w:highlight w:val="none"/>
        </w:rPr>
        <w:t>中共中央 国务院关于进一步深化农村改革 扎实推进乡村全面振兴的意见</w:t>
      </w:r>
      <w:r>
        <w:rPr>
          <w:rFonts w:hint="eastAsia" w:ascii="宋体" w:hAnsi="宋体"/>
          <w:sz w:val="24"/>
          <w:highlight w:val="none"/>
        </w:rPr>
        <w:t>》）</w:t>
      </w:r>
    </w:p>
    <w:p w14:paraId="7FCEB693"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</w:rPr>
        <w:t>1.</w:t>
      </w:r>
      <w:r>
        <w:rPr>
          <w:rFonts w:ascii="宋体" w:hAnsi="宋体"/>
          <w:sz w:val="24"/>
          <w:highlight w:val="none"/>
        </w:rPr>
        <w:t>持续增强粮食等重要农产品供给保障能力（稳粮安农）</w:t>
      </w:r>
      <w:r>
        <w:rPr>
          <w:rFonts w:hint="eastAsia" w:ascii="宋体" w:hAnsi="宋体"/>
          <w:sz w:val="24"/>
          <w:highlight w:val="none"/>
        </w:rPr>
        <w:t>：</w:t>
      </w:r>
      <w:r>
        <w:rPr>
          <w:rFonts w:ascii="宋体" w:hAnsi="宋体"/>
          <w:sz w:val="24"/>
          <w:highlight w:val="none"/>
        </w:rPr>
        <w:t>严守18亿亩耕地红线</w:t>
      </w:r>
      <w:r>
        <w:rPr>
          <w:rFonts w:hint="eastAsia" w:ascii="宋体" w:hAnsi="宋体"/>
          <w:sz w:val="24"/>
          <w:highlight w:val="none"/>
          <w:lang w:eastAsia="zh-CN"/>
        </w:rPr>
        <w:t>；</w:t>
      </w:r>
    </w:p>
    <w:p w14:paraId="5EF3A4A3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</w:rPr>
        <w:t>2.</w:t>
      </w:r>
      <w:r>
        <w:rPr>
          <w:rFonts w:ascii="宋体" w:hAnsi="宋体"/>
          <w:sz w:val="24"/>
          <w:highlight w:val="none"/>
        </w:rPr>
        <w:t>持续巩固拓展脱贫攻坚成果（防返贫）</w:t>
      </w:r>
      <w:r>
        <w:rPr>
          <w:rFonts w:hint="eastAsia" w:ascii="宋体" w:hAnsi="宋体"/>
          <w:sz w:val="24"/>
          <w:highlight w:val="none"/>
        </w:rPr>
        <w:t>：</w:t>
      </w:r>
      <w:r>
        <w:rPr>
          <w:rFonts w:ascii="宋体" w:hAnsi="宋体"/>
          <w:sz w:val="24"/>
          <w:highlight w:val="none"/>
        </w:rPr>
        <w:t>建立常态化帮扶机制，政策不“急刹车”</w:t>
      </w:r>
      <w:r>
        <w:rPr>
          <w:rFonts w:hint="eastAsia" w:ascii="宋体" w:hAnsi="宋体"/>
          <w:sz w:val="24"/>
          <w:highlight w:val="none"/>
          <w:lang w:eastAsia="zh-CN"/>
        </w:rPr>
        <w:t>；</w:t>
      </w:r>
    </w:p>
    <w:p w14:paraId="425F3633"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</w:rPr>
        <w:t>3.</w:t>
      </w:r>
      <w:r>
        <w:rPr>
          <w:rFonts w:ascii="宋体" w:hAnsi="宋体"/>
          <w:sz w:val="24"/>
          <w:highlight w:val="none"/>
        </w:rPr>
        <w:t>着力壮大县域富民产业（强产业）</w:t>
      </w:r>
      <w:r>
        <w:rPr>
          <w:rFonts w:hint="eastAsia" w:ascii="宋体" w:hAnsi="宋体"/>
          <w:sz w:val="24"/>
          <w:highlight w:val="none"/>
        </w:rPr>
        <w:t>：</w:t>
      </w:r>
      <w:r>
        <w:rPr>
          <w:rFonts w:ascii="宋体" w:hAnsi="宋体"/>
          <w:sz w:val="24"/>
          <w:highlight w:val="none"/>
        </w:rPr>
        <w:t>培育县域特色产业集群</w:t>
      </w:r>
      <w:r>
        <w:rPr>
          <w:rFonts w:hint="eastAsia" w:ascii="宋体" w:hAnsi="宋体"/>
          <w:sz w:val="24"/>
          <w:highlight w:val="none"/>
          <w:lang w:eastAsia="zh-CN"/>
        </w:rPr>
        <w:t>；</w:t>
      </w:r>
    </w:p>
    <w:p w14:paraId="5376B09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</w:rPr>
        <w:t>4.</w:t>
      </w:r>
      <w:r>
        <w:rPr>
          <w:rFonts w:ascii="宋体" w:hAnsi="宋体"/>
          <w:sz w:val="24"/>
          <w:highlight w:val="none"/>
        </w:rPr>
        <w:t>着力推进乡村建设（优环境）</w:t>
      </w:r>
      <w:r>
        <w:rPr>
          <w:rFonts w:hint="eastAsia" w:ascii="宋体" w:hAnsi="宋体"/>
          <w:sz w:val="24"/>
          <w:highlight w:val="none"/>
        </w:rPr>
        <w:t>：</w:t>
      </w:r>
      <w:r>
        <w:rPr>
          <w:rFonts w:ascii="宋体" w:hAnsi="宋体"/>
          <w:sz w:val="24"/>
          <w:highlight w:val="none"/>
        </w:rPr>
        <w:t>推进农村人居环境整治提升</w:t>
      </w:r>
      <w:r>
        <w:rPr>
          <w:rFonts w:hint="eastAsia" w:ascii="宋体" w:hAnsi="宋体"/>
          <w:sz w:val="24"/>
          <w:highlight w:val="none"/>
          <w:lang w:eastAsia="zh-CN"/>
        </w:rPr>
        <w:t>；</w:t>
      </w:r>
    </w:p>
    <w:p w14:paraId="4A583B8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</w:rPr>
        <w:t>5.</w:t>
      </w:r>
      <w:r>
        <w:rPr>
          <w:rFonts w:ascii="宋体" w:hAnsi="宋体"/>
          <w:sz w:val="24"/>
          <w:highlight w:val="none"/>
        </w:rPr>
        <w:t>着力健全乡村治理体系（善治理）</w:t>
      </w:r>
      <w:r>
        <w:rPr>
          <w:rFonts w:hint="eastAsia" w:ascii="宋体" w:hAnsi="宋体"/>
          <w:sz w:val="24"/>
          <w:highlight w:val="none"/>
        </w:rPr>
        <w:t>：</w:t>
      </w:r>
      <w:r>
        <w:rPr>
          <w:rFonts w:ascii="宋体" w:hAnsi="宋体"/>
          <w:sz w:val="24"/>
          <w:highlight w:val="none"/>
        </w:rPr>
        <w:t>着力健全要素保障和优化配置体制机制（深改革</w:t>
      </w:r>
      <w:r>
        <w:rPr>
          <w:rFonts w:hint="eastAsia" w:ascii="宋体" w:hAnsi="宋体"/>
          <w:sz w:val="24"/>
          <w:highlight w:val="none"/>
          <w:lang w:eastAsia="zh-CN"/>
        </w:rPr>
        <w:t>）。</w:t>
      </w:r>
    </w:p>
    <w:p w14:paraId="50EC74F8"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(二</w:t>
      </w:r>
      <w:r>
        <w:rPr>
          <w:rFonts w:hint="eastAsia" w:ascii="宋体" w:hAnsi="宋体"/>
          <w:sz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highlight w:val="none"/>
        </w:rPr>
        <w:t>习近平总书记在党的二十届四中全会上的重要讲话精神</w:t>
      </w:r>
    </w:p>
    <w:p w14:paraId="7B4E34C2"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1.</w:t>
      </w:r>
      <w:r>
        <w:rPr>
          <w:rFonts w:ascii="宋体" w:hAnsi="宋体"/>
          <w:sz w:val="24"/>
          <w:highlight w:val="none"/>
        </w:rPr>
        <w:t>建设现代化产业体系（智能化、绿色化、融合化）</w:t>
      </w:r>
      <w:r>
        <w:rPr>
          <w:rFonts w:hint="eastAsia" w:ascii="宋体" w:hAnsi="宋体"/>
          <w:sz w:val="24"/>
          <w:highlight w:val="none"/>
          <w:lang w:eastAsia="zh-CN"/>
        </w:rPr>
        <w:t>，</w:t>
      </w:r>
      <w:r>
        <w:rPr>
          <w:rFonts w:ascii="宋体" w:hAnsi="宋体"/>
          <w:sz w:val="24"/>
          <w:highlight w:val="none"/>
        </w:rPr>
        <w:t>巩固实体经济根基，</w:t>
      </w:r>
    </w:p>
    <w:p w14:paraId="75B572F0">
      <w:pPr>
        <w:widowControl/>
        <w:spacing w:before="120" w:after="120" w:line="288" w:lineRule="auto"/>
        <w:jc w:val="left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发展新质生产力；</w:t>
      </w:r>
    </w:p>
    <w:p w14:paraId="6301C7C1">
      <w:pPr>
        <w:widowControl/>
        <w:spacing w:before="120" w:after="120" w:line="288" w:lineRule="auto"/>
        <w:ind w:left="432"/>
        <w:jc w:val="lef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2.</w:t>
      </w:r>
      <w:r>
        <w:rPr>
          <w:rFonts w:ascii="宋体" w:hAnsi="宋体"/>
          <w:sz w:val="24"/>
          <w:highlight w:val="none"/>
        </w:rPr>
        <w:t>高水平科技自立自强，统筹教育、科技、人才强国，强化原始创新与关键</w:t>
      </w:r>
    </w:p>
    <w:p w14:paraId="4D0746F1">
      <w:pPr>
        <w:widowControl/>
        <w:spacing w:before="120" w:after="120" w:line="288" w:lineRule="auto"/>
        <w:jc w:val="left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核心技术攻关；</w:t>
      </w:r>
    </w:p>
    <w:p w14:paraId="2B3958A7">
      <w:pPr>
        <w:widowControl/>
        <w:spacing w:before="120" w:after="120" w:line="288" w:lineRule="auto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3.</w:t>
      </w:r>
      <w:r>
        <w:rPr>
          <w:rFonts w:ascii="宋体" w:hAnsi="宋体"/>
          <w:sz w:val="24"/>
          <w:highlight w:val="none"/>
        </w:rPr>
        <w:t>构建新发展格局，扩大内需，破除</w:t>
      </w:r>
      <w:r>
        <w:rPr>
          <w:rFonts w:hint="eastAsia" w:ascii="宋体" w:hAnsi="宋体"/>
          <w:sz w:val="24"/>
          <w:highlight w:val="none"/>
        </w:rPr>
        <w:t>全国</w:t>
      </w:r>
      <w:r>
        <w:rPr>
          <w:rFonts w:ascii="宋体" w:hAnsi="宋体"/>
          <w:sz w:val="24"/>
          <w:highlight w:val="none"/>
        </w:rPr>
        <w:t>统一大市场卡点堵点；</w:t>
      </w:r>
    </w:p>
    <w:p w14:paraId="6444CE53">
      <w:pPr>
        <w:widowControl/>
        <w:spacing w:before="120" w:after="120" w:line="288" w:lineRule="auto"/>
        <w:ind w:firstLine="480" w:firstLineChars="200"/>
        <w:jc w:val="lef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4.</w:t>
      </w:r>
      <w:r>
        <w:rPr>
          <w:rFonts w:ascii="宋体" w:hAnsi="宋体"/>
          <w:sz w:val="24"/>
          <w:highlight w:val="none"/>
        </w:rPr>
        <w:t>深化高水平改革开放，完善社会主义市场经济体制，稳步扩大制度型开放，</w:t>
      </w:r>
    </w:p>
    <w:p w14:paraId="520AD4FC">
      <w:pPr>
        <w:widowControl/>
        <w:spacing w:before="120" w:after="120" w:line="288" w:lineRule="auto"/>
        <w:jc w:val="left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高质量共建“一带一路”；</w:t>
      </w:r>
    </w:p>
    <w:p w14:paraId="7AB5C18E">
      <w:pPr>
        <w:widowControl/>
        <w:spacing w:before="120" w:after="120" w:line="288" w:lineRule="auto"/>
        <w:ind w:firstLine="480" w:firstLineChars="200"/>
        <w:jc w:val="lef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5.</w:t>
      </w:r>
      <w:r>
        <w:rPr>
          <w:rFonts w:ascii="宋体" w:hAnsi="宋体"/>
          <w:sz w:val="24"/>
          <w:highlight w:val="none"/>
        </w:rPr>
        <w:t>推进乡村全面振兴、区域协调发展、共同富裕，优化民生保障（就业、教</w:t>
      </w:r>
    </w:p>
    <w:p w14:paraId="0499AAFB">
      <w:pPr>
        <w:widowControl/>
        <w:spacing w:before="120" w:after="120" w:line="288" w:lineRule="auto"/>
        <w:jc w:val="left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育、医疗、养老等）；</w:t>
      </w:r>
    </w:p>
    <w:p w14:paraId="2EA70771">
      <w:pPr>
        <w:widowControl/>
        <w:spacing w:before="120" w:after="120" w:line="288" w:lineRule="auto"/>
        <w:ind w:firstLine="480" w:firstLineChars="200"/>
        <w:jc w:val="left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</w:rPr>
        <w:t>6.</w:t>
      </w:r>
      <w:r>
        <w:rPr>
          <w:rFonts w:ascii="宋体" w:hAnsi="宋体"/>
          <w:sz w:val="24"/>
          <w:highlight w:val="none"/>
        </w:rPr>
        <w:t>全面绿色转型，协同推进降碳、减污、扩绿、增长，筑牢生态安全屏障</w:t>
      </w:r>
      <w:r>
        <w:rPr>
          <w:rFonts w:hint="eastAsia" w:ascii="宋体" w:hAnsi="宋体"/>
          <w:sz w:val="24"/>
          <w:highlight w:val="none"/>
          <w:lang w:eastAsia="zh-CN"/>
        </w:rPr>
        <w:t>。</w:t>
      </w:r>
    </w:p>
    <w:p w14:paraId="587A4A37"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(三)2025年全国两会习近平总书记重要讲话精神</w:t>
      </w:r>
    </w:p>
    <w:p w14:paraId="7595D263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1.</w:t>
      </w:r>
      <w:r>
        <w:rPr>
          <w:rFonts w:ascii="宋体" w:hAnsi="宋体"/>
          <w:b w:val="0"/>
          <w:bCs w:val="0"/>
          <w:sz w:val="24"/>
          <w:highlight w:val="none"/>
        </w:rPr>
        <w:t>预期目标：GDP增长5%左右，城镇新增就业1200万人以上，CPI涨幅2%左右，粮食产量1.4万亿斤左右，单位GDP能耗降低3%左右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5A6F1DBC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2.</w:t>
      </w:r>
      <w:r>
        <w:rPr>
          <w:rFonts w:ascii="宋体" w:hAnsi="宋体"/>
          <w:b w:val="0"/>
          <w:bCs w:val="0"/>
          <w:sz w:val="24"/>
          <w:highlight w:val="none"/>
        </w:rPr>
        <w:t>新质生产力与现代化产业体系：推动AI与重点行业深度融合；强化原始创新与关键核心技术攻关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47E77458">
      <w:pPr>
        <w:spacing w:line="360" w:lineRule="auto"/>
        <w:ind w:firstLine="480" w:firstLineChars="200"/>
        <w:rPr>
          <w:rFonts w:hint="eastAsia" w:ascii="宋体" w:hAnsi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3.</w:t>
      </w:r>
      <w:r>
        <w:rPr>
          <w:rFonts w:ascii="宋体" w:hAnsi="宋体"/>
          <w:b w:val="0"/>
          <w:bCs w:val="0"/>
          <w:sz w:val="24"/>
          <w:highlight w:val="none"/>
        </w:rPr>
        <w:t>扩大内需与改革开放：提振消费，扩大有效投资；破除地方保护与市场分割，优化营商环境；稳外贸稳外资，扩大制度型开放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59431428">
      <w:pPr>
        <w:spacing w:line="360" w:lineRule="auto"/>
        <w:ind w:firstLine="480" w:firstLineChars="200"/>
        <w:rPr>
          <w:rFonts w:hint="eastAsia" w:ascii="宋体" w:hAnsi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4.</w:t>
      </w:r>
      <w:r>
        <w:rPr>
          <w:rFonts w:ascii="宋体" w:hAnsi="宋体"/>
          <w:b w:val="0"/>
          <w:bCs w:val="0"/>
          <w:sz w:val="24"/>
          <w:highlight w:val="none"/>
        </w:rPr>
        <w:t>乡村振兴与区域协调：拓宽农民增收渠道，推进城乡融合；城市更新、老旧小区改造、城中村与危旧房改造；促进区域协调与城乡融合发展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173E1E45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5.</w:t>
      </w:r>
      <w:r>
        <w:rPr>
          <w:rFonts w:ascii="宋体" w:hAnsi="宋体"/>
          <w:b w:val="0"/>
          <w:bCs w:val="0"/>
          <w:sz w:val="24"/>
          <w:highlight w:val="none"/>
        </w:rPr>
        <w:t>民生保障与共同富裕：“投资于人”，强化就业优先，优化收入分配；完善住房保障体系；协同推进降碳、减污、扩绿、增长，加快全面绿色转型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78AFE098">
      <w:pPr>
        <w:spacing w:line="360" w:lineRule="auto"/>
        <w:ind w:firstLine="480" w:firstLineChars="200"/>
        <w:rPr>
          <w:rFonts w:ascii="宋体" w:hAnsi="宋体"/>
          <w:b w:val="0"/>
          <w:bCs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6.</w:t>
      </w:r>
      <w:r>
        <w:rPr>
          <w:rFonts w:ascii="宋体" w:hAnsi="宋体"/>
          <w:b w:val="0"/>
          <w:bCs w:val="0"/>
          <w:sz w:val="24"/>
          <w:highlight w:val="none"/>
        </w:rPr>
        <w:t>安全与治理：筑牢经济、科技、意识形态、国防等安全屏障。</w:t>
      </w:r>
    </w:p>
    <w:p w14:paraId="3DED1E59">
      <w:pPr>
        <w:spacing w:line="360" w:lineRule="auto"/>
        <w:ind w:firstLine="480" w:firstLineChars="200"/>
        <w:rPr>
          <w:rFonts w:ascii="宋体" w:hAnsi="宋体"/>
          <w:b w:val="0"/>
          <w:bCs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(四)习近平</w:t>
      </w:r>
      <w:r>
        <w:rPr>
          <w:rFonts w:hint="eastAsia" w:ascii="宋体" w:hAnsi="宋体"/>
          <w:sz w:val="24"/>
          <w:highlight w:val="none"/>
        </w:rPr>
        <w:t>总书记</w:t>
      </w:r>
      <w:r>
        <w:rPr>
          <w:rFonts w:hint="eastAsia" w:ascii="宋体" w:hAnsi="宋体"/>
          <w:b w:val="0"/>
          <w:bCs w:val="0"/>
          <w:sz w:val="24"/>
          <w:highlight w:val="none"/>
        </w:rPr>
        <w:t>在2025年九三阅兵的讲话精神</w:t>
      </w:r>
    </w:p>
    <w:p w14:paraId="1BE8922A">
      <w:pPr>
        <w:spacing w:line="360" w:lineRule="auto"/>
        <w:ind w:firstLine="480" w:firstLineChars="200"/>
        <w:rPr>
          <w:rFonts w:hint="eastAsia" w:ascii="宋体" w:hAnsi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1.</w:t>
      </w:r>
      <w:r>
        <w:rPr>
          <w:rFonts w:ascii="宋体" w:hAnsi="宋体"/>
          <w:b w:val="0"/>
          <w:bCs w:val="0"/>
          <w:sz w:val="24"/>
          <w:highlight w:val="none"/>
        </w:rPr>
        <w:t>总主题：铭记历史、缅怀先烈、珍爱和平、开创未来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25EEE644">
      <w:pPr>
        <w:spacing w:line="360" w:lineRule="auto"/>
        <w:ind w:firstLine="480" w:firstLineChars="200"/>
        <w:rPr>
          <w:rFonts w:hint="eastAsia" w:ascii="宋体" w:hAnsi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2.</w:t>
      </w:r>
      <w:r>
        <w:rPr>
          <w:rFonts w:ascii="宋体" w:hAnsi="宋体"/>
          <w:b w:val="0"/>
          <w:bCs w:val="0"/>
          <w:sz w:val="24"/>
          <w:highlight w:val="none"/>
        </w:rPr>
        <w:t>六大核心精神要点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：</w:t>
      </w:r>
    </w:p>
    <w:p w14:paraId="1CE8DB97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highlight w:val="none"/>
          <w:lang w:eastAsia="zh-CN"/>
        </w:rPr>
      </w:pPr>
      <w:r>
        <w:rPr>
          <w:rFonts w:ascii="宋体" w:hAnsi="宋体"/>
          <w:b w:val="0"/>
          <w:bCs w:val="0"/>
          <w:sz w:val="24"/>
          <w:highlight w:val="none"/>
        </w:rPr>
        <w:t>铭记历史、传承伟大抗战精神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7F33200C">
      <w:pPr>
        <w:spacing w:line="360" w:lineRule="auto"/>
        <w:ind w:firstLine="480" w:firstLineChars="200"/>
        <w:rPr>
          <w:rFonts w:hint="eastAsia" w:ascii="宋体" w:hAnsi="宋体"/>
          <w:b w:val="0"/>
          <w:bCs w:val="0"/>
          <w:sz w:val="24"/>
          <w:highlight w:val="none"/>
          <w:lang w:eastAsia="zh-CN"/>
        </w:rPr>
      </w:pPr>
      <w:r>
        <w:rPr>
          <w:rFonts w:ascii="宋体" w:hAnsi="宋体"/>
          <w:b w:val="0"/>
          <w:bCs w:val="0"/>
          <w:sz w:val="24"/>
          <w:highlight w:val="none"/>
        </w:rPr>
        <w:t>坚定和平发展，中国式现代化不称霸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4D7439B5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highlight w:val="none"/>
          <w:lang w:eastAsia="zh-CN"/>
        </w:rPr>
      </w:pPr>
      <w:r>
        <w:rPr>
          <w:rFonts w:ascii="宋体" w:hAnsi="宋体"/>
          <w:b w:val="0"/>
          <w:bCs w:val="0"/>
          <w:sz w:val="24"/>
          <w:highlight w:val="none"/>
        </w:rPr>
        <w:t>构建人类命运共同体，共护国际公平正义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035DCB2F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highlight w:val="none"/>
          <w:lang w:eastAsia="zh-CN"/>
        </w:rPr>
      </w:pPr>
      <w:r>
        <w:rPr>
          <w:rFonts w:ascii="宋体" w:hAnsi="宋体"/>
          <w:b w:val="0"/>
          <w:bCs w:val="0"/>
          <w:sz w:val="24"/>
          <w:highlight w:val="none"/>
        </w:rPr>
        <w:t>加快建设世界一流军队，捍卫国家主权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67C510D1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highlight w:val="none"/>
          <w:lang w:eastAsia="zh-CN"/>
        </w:rPr>
      </w:pPr>
      <w:r>
        <w:rPr>
          <w:rFonts w:ascii="宋体" w:hAnsi="宋体"/>
          <w:b w:val="0"/>
          <w:bCs w:val="0"/>
          <w:sz w:val="24"/>
          <w:highlight w:val="none"/>
        </w:rPr>
        <w:t>凝聚强国建设、民族复兴的磅礴力量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46B4B9BF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highlight w:val="none"/>
          <w:lang w:eastAsia="zh-CN"/>
        </w:rPr>
      </w:pPr>
      <w:r>
        <w:rPr>
          <w:rFonts w:ascii="宋体" w:hAnsi="宋体"/>
          <w:b w:val="0"/>
          <w:bCs w:val="0"/>
          <w:sz w:val="24"/>
          <w:highlight w:val="none"/>
        </w:rPr>
        <w:t>弘扬全人类共同价值，推动文明交流互鉴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。</w:t>
      </w:r>
    </w:p>
    <w:p w14:paraId="5A3792BA">
      <w:pPr>
        <w:spacing w:line="360" w:lineRule="auto"/>
        <w:ind w:firstLine="480" w:firstLineChars="200"/>
        <w:rPr>
          <w:rFonts w:ascii="宋体" w:hAnsi="宋体"/>
          <w:b w:val="0"/>
          <w:bCs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(五)2025年中央经济工作会议精神</w:t>
      </w:r>
    </w:p>
    <w:p w14:paraId="60102306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1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.</w:t>
      </w:r>
      <w:r>
        <w:rPr>
          <w:rFonts w:ascii="宋体" w:hAnsi="宋体"/>
          <w:b w:val="0"/>
          <w:bCs w:val="0"/>
          <w:sz w:val="24"/>
          <w:highlight w:val="none"/>
        </w:rPr>
        <w:t>坚持内需主导，建设强大国内市场（首位）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24D14045">
      <w:pPr>
        <w:spacing w:line="360" w:lineRule="auto"/>
        <w:ind w:firstLine="480" w:firstLineChars="200"/>
        <w:rPr>
          <w:rFonts w:hint="eastAsia" w:ascii="宋体" w:hAnsi="宋体"/>
          <w:b w:val="0"/>
          <w:bCs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2.</w:t>
      </w:r>
      <w:r>
        <w:rPr>
          <w:rFonts w:ascii="宋体" w:hAnsi="宋体"/>
          <w:b w:val="0"/>
          <w:bCs w:val="0"/>
          <w:sz w:val="24"/>
          <w:highlight w:val="none"/>
        </w:rPr>
        <w:t>坚持创新驱动，加紧培育壮大新动能</w:t>
      </w:r>
      <w:r>
        <w:rPr>
          <w:rFonts w:hint="eastAsia" w:ascii="宋体" w:hAnsi="宋体"/>
          <w:b w:val="0"/>
          <w:bCs w:val="0"/>
          <w:sz w:val="24"/>
          <w:highlight w:val="none"/>
        </w:rPr>
        <w:t>；</w:t>
      </w:r>
    </w:p>
    <w:p w14:paraId="75053273">
      <w:pPr>
        <w:spacing w:line="360" w:lineRule="auto"/>
        <w:ind w:firstLine="480" w:firstLineChars="200"/>
        <w:rPr>
          <w:rFonts w:ascii="宋体" w:hAnsi="宋体"/>
          <w:b w:val="0"/>
          <w:bCs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3.</w:t>
      </w:r>
      <w:r>
        <w:rPr>
          <w:rFonts w:ascii="宋体" w:hAnsi="宋体"/>
          <w:b w:val="0"/>
          <w:bCs w:val="0"/>
          <w:sz w:val="24"/>
          <w:highlight w:val="none"/>
        </w:rPr>
        <w:t>坚持改革攻坚，增强高质量发展动力活力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69F9EE7D">
      <w:pPr>
        <w:spacing w:line="360" w:lineRule="auto"/>
        <w:ind w:firstLine="470" w:firstLineChars="196"/>
        <w:rPr>
          <w:rFonts w:ascii="宋体" w:hAnsi="宋体"/>
          <w:b w:val="0"/>
          <w:bCs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4.</w:t>
      </w:r>
      <w:r>
        <w:rPr>
          <w:rFonts w:ascii="宋体" w:hAnsi="宋体"/>
          <w:b w:val="0"/>
          <w:bCs w:val="0"/>
          <w:sz w:val="24"/>
          <w:highlight w:val="none"/>
        </w:rPr>
        <w:t>坚持对外开放，推动多领域合作共赢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1E29508D">
      <w:pPr>
        <w:spacing w:line="360" w:lineRule="auto"/>
        <w:ind w:firstLine="480" w:firstLineChars="200"/>
        <w:rPr>
          <w:rFonts w:ascii="宋体" w:hAnsi="宋体"/>
          <w:b w:val="0"/>
          <w:bCs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5.</w:t>
      </w:r>
      <w:r>
        <w:rPr>
          <w:rFonts w:ascii="宋体" w:hAnsi="宋体"/>
          <w:b w:val="0"/>
          <w:bCs w:val="0"/>
          <w:sz w:val="24"/>
          <w:highlight w:val="none"/>
        </w:rPr>
        <w:t>坚持协调发展，促进城乡融合和区域联动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6F7ED94C">
      <w:pPr>
        <w:spacing w:line="360" w:lineRule="auto"/>
        <w:ind w:firstLine="470" w:firstLineChars="196"/>
        <w:rPr>
          <w:rFonts w:hint="eastAsia" w:ascii="宋体" w:hAnsi="宋体" w:eastAsia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6.</w:t>
      </w:r>
      <w:r>
        <w:rPr>
          <w:rFonts w:ascii="宋体" w:hAnsi="宋体"/>
          <w:b w:val="0"/>
          <w:bCs w:val="0"/>
          <w:sz w:val="24"/>
          <w:highlight w:val="none"/>
        </w:rPr>
        <w:t>坚持“双碳”引领，推动全面绿色转型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0EA4F398">
      <w:pPr>
        <w:spacing w:line="360" w:lineRule="auto"/>
        <w:ind w:firstLine="480" w:firstLineChars="200"/>
        <w:rPr>
          <w:rFonts w:ascii="宋体" w:hAnsi="宋体"/>
          <w:b w:val="0"/>
          <w:bCs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7.</w:t>
      </w:r>
      <w:r>
        <w:rPr>
          <w:rFonts w:ascii="宋体" w:hAnsi="宋体"/>
          <w:b w:val="0"/>
          <w:bCs w:val="0"/>
          <w:sz w:val="24"/>
          <w:highlight w:val="none"/>
        </w:rPr>
        <w:t>坚持民生为大，努力为人民群众多办实事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3DB9AAD1">
      <w:pPr>
        <w:spacing w:line="360" w:lineRule="auto"/>
        <w:ind w:firstLine="470" w:firstLineChars="196"/>
        <w:rPr>
          <w:rFonts w:ascii="宋体" w:hAnsi="宋体"/>
          <w:b w:val="0"/>
          <w:bCs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8.</w:t>
      </w:r>
      <w:r>
        <w:rPr>
          <w:rFonts w:ascii="宋体" w:hAnsi="宋体"/>
          <w:b w:val="0"/>
          <w:bCs w:val="0"/>
          <w:sz w:val="24"/>
          <w:highlight w:val="none"/>
        </w:rPr>
        <w:t>坚持守牢底线，积极稳妥化解重点领域风险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。</w:t>
      </w:r>
    </w:p>
    <w:p w14:paraId="054A61E7">
      <w:pPr>
        <w:spacing w:line="360" w:lineRule="auto"/>
        <w:ind w:firstLine="480" w:firstLineChars="200"/>
        <w:rPr>
          <w:rFonts w:ascii="宋体" w:hAnsi="宋体"/>
          <w:b w:val="0"/>
          <w:bCs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（六）2025年中央农村工作会议精神</w:t>
      </w:r>
    </w:p>
    <w:p w14:paraId="41DD89AC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1.</w:t>
      </w:r>
      <w:r>
        <w:rPr>
          <w:rFonts w:ascii="宋体" w:hAnsi="宋体"/>
          <w:b w:val="0"/>
          <w:bCs w:val="0"/>
          <w:sz w:val="24"/>
          <w:highlight w:val="none"/>
        </w:rPr>
        <w:t>筑牢粮食与重要农产品安全防线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62C6F626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2.</w:t>
      </w:r>
      <w:r>
        <w:rPr>
          <w:rFonts w:ascii="宋体" w:hAnsi="宋体"/>
          <w:b w:val="0"/>
          <w:bCs w:val="0"/>
          <w:sz w:val="24"/>
          <w:highlight w:val="none"/>
        </w:rPr>
        <w:t>巩固脱贫成果，促进农民稳定增收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7AB38BBA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3.</w:t>
      </w:r>
      <w:r>
        <w:rPr>
          <w:rFonts w:ascii="宋体" w:hAnsi="宋体"/>
          <w:b w:val="0"/>
          <w:bCs w:val="0"/>
          <w:sz w:val="24"/>
          <w:highlight w:val="none"/>
        </w:rPr>
        <w:t>推进宜居宜业和美乡村建设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52D9FFA1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4.</w:t>
      </w:r>
      <w:r>
        <w:rPr>
          <w:rFonts w:ascii="宋体" w:hAnsi="宋体"/>
          <w:b w:val="0"/>
          <w:bCs w:val="0"/>
          <w:sz w:val="24"/>
          <w:highlight w:val="none"/>
        </w:rPr>
        <w:t>学习运用“千万工程”经验，因地制宜推进乡村建设，补齐农村现代生活条件短板（改厕、垃圾污水治理等）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5DC943FD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5.</w:t>
      </w:r>
      <w:r>
        <w:rPr>
          <w:rFonts w:ascii="宋体" w:hAnsi="宋体"/>
          <w:b w:val="0"/>
          <w:bCs w:val="0"/>
          <w:sz w:val="24"/>
          <w:highlight w:val="none"/>
        </w:rPr>
        <w:t>提升乡村治理效能，深入实施文明乡风建设工程，坚持和发展新时代“枫桥经验”，建设宜居宜业和美乡村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7814455F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6.</w:t>
      </w:r>
      <w:r>
        <w:rPr>
          <w:rFonts w:ascii="宋体" w:hAnsi="宋体"/>
          <w:b w:val="0"/>
          <w:bCs w:val="0"/>
          <w:sz w:val="24"/>
          <w:highlight w:val="none"/>
        </w:rPr>
        <w:t>深化农村改革，激发内生动力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3EAF260D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7.</w:t>
      </w:r>
      <w:r>
        <w:rPr>
          <w:rFonts w:ascii="宋体" w:hAnsi="宋体"/>
          <w:b w:val="0"/>
          <w:bCs w:val="0"/>
          <w:sz w:val="24"/>
          <w:highlight w:val="none"/>
        </w:rPr>
        <w:t>强化农业农村人才与科技支撑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；</w:t>
      </w:r>
    </w:p>
    <w:p w14:paraId="623372E3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sz w:val="24"/>
          <w:highlight w:val="none"/>
        </w:rPr>
        <w:t>8.</w:t>
      </w:r>
      <w:r>
        <w:rPr>
          <w:rFonts w:ascii="宋体" w:hAnsi="宋体"/>
          <w:b w:val="0"/>
          <w:bCs w:val="0"/>
          <w:sz w:val="24"/>
          <w:highlight w:val="none"/>
        </w:rPr>
        <w:t>统筹发展与安全，防范农业农村领域风险</w:t>
      </w:r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。</w:t>
      </w:r>
    </w:p>
    <w:p w14:paraId="5B1FE6D9"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（七）其它：</w:t>
      </w:r>
      <w:r>
        <w:rPr>
          <w:rFonts w:ascii="宋体" w:hAnsi="宋体"/>
          <w:sz w:val="24"/>
          <w:highlight w:val="none"/>
        </w:rPr>
        <w:t>党和国家最新重要时政</w:t>
      </w:r>
    </w:p>
    <w:p w14:paraId="4D729771">
      <w:pPr>
        <w:spacing w:line="360" w:lineRule="auto"/>
        <w:ind w:firstLine="482" w:firstLineChars="200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三、考查题型</w:t>
      </w:r>
    </w:p>
    <w:p w14:paraId="3D732A8F"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bookmarkStart w:id="0" w:name="_Hlk156494715"/>
      <w:r>
        <w:rPr>
          <w:rFonts w:hint="eastAsia" w:ascii="宋体" w:hAnsi="宋体"/>
          <w:sz w:val="24"/>
          <w:highlight w:val="none"/>
        </w:rPr>
        <w:t>单项选择题（每题2分，共25小题，共计50分）</w:t>
      </w:r>
      <w:bookmarkEnd w:id="0"/>
    </w:p>
    <w:p w14:paraId="5076A459">
      <w:pPr>
        <w:spacing w:line="360" w:lineRule="auto"/>
        <w:ind w:firstLine="482" w:firstLineChars="200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四、参考教材</w:t>
      </w:r>
    </w:p>
    <w:p w14:paraId="162887E4"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时事政治部分考查无指定教材，可参考以下资料:</w:t>
      </w:r>
    </w:p>
    <w:p w14:paraId="1225BC6F"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</w:rPr>
        <w:t>1.《2025年中央一号文件（全文</w:t>
      </w:r>
      <w:r>
        <w:rPr>
          <w:rFonts w:hint="eastAsia" w:ascii="宋体" w:hAnsi="宋体"/>
          <w:sz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highlight w:val="none"/>
        </w:rPr>
        <w:t>》(2025)</w:t>
      </w:r>
    </w:p>
    <w:p w14:paraId="168CACFA"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2.习近平：在二十届四中全会上的讲话（2025）</w:t>
      </w:r>
    </w:p>
    <w:p w14:paraId="7A742557"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3.习近平：全国两会讲话（2025）</w:t>
      </w:r>
    </w:p>
    <w:p w14:paraId="0B1C2B62"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4.习近平：《在中央经济工作会议上的讲话》（2025）</w:t>
      </w:r>
    </w:p>
    <w:p w14:paraId="689ACBA7">
      <w:pPr>
        <w:spacing w:line="360" w:lineRule="auto"/>
        <w:ind w:firstLine="480" w:firstLineChars="200"/>
        <w:rPr>
          <w:highlight w:val="none"/>
        </w:rPr>
      </w:pPr>
      <w:r>
        <w:rPr>
          <w:rFonts w:hint="eastAsia" w:ascii="宋体" w:hAnsi="宋体"/>
          <w:sz w:val="24"/>
          <w:highlight w:val="none"/>
        </w:rPr>
        <w:t>5.习近平：《在中央农村工作会议上的讲话》（2025）</w:t>
      </w:r>
    </w:p>
    <w:p w14:paraId="12330591"/>
    <w:p w14:paraId="30E8B1D8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第二部分 职业素养</w:t>
      </w:r>
    </w:p>
    <w:p w14:paraId="67D5AD36"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hd w:val="clear" w:color="auto" w:fill="FFFFFF"/>
        </w:rPr>
        <w:t>一、考查目的与要求</w:t>
      </w:r>
    </w:p>
    <w:p w14:paraId="374B422A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职业素养模块，主要考查考生是否具备社会活动中需要遵守的行为规范，是否具备从事相关专业学习的基本要求。本模块主要从职业规划意识与能力、职业素养养成，以及对现实问题中的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职业道德、职业技能、</w:t>
      </w:r>
      <w:r>
        <w:fldChar w:fldCharType="begin"/>
      </w:r>
      <w:r>
        <w:instrText xml:space="preserve"> HYPERLINK "https://baike.baidu.com/item/%E8%81%8C%E4%B8%9A%E8%A1%8C%E4%B8%BA%E4%B9%A0%E6%83%AF" \t "https://baike.baidu.com/item/%E8%81%8C%E4%B8%9A%E7%B4%A0%E5%85%BB/_blank" </w:instrText>
      </w:r>
      <w:r>
        <w:fldChar w:fldCharType="separate"/>
      </w:r>
      <w:r>
        <w:rPr>
          <w:rFonts w:hint="eastAsia" w:ascii="宋体" w:hAnsi="宋体" w:eastAsia="宋体" w:cs="宋体"/>
          <w:sz w:val="24"/>
          <w:shd w:val="clear" w:color="auto" w:fill="FFFFFF"/>
        </w:rPr>
        <w:t>职业行为习惯</w:t>
      </w:r>
      <w:r>
        <w:rPr>
          <w:rFonts w:hint="eastAsia" w:ascii="宋体" w:hAnsi="宋体" w:eastAsia="宋体" w:cs="宋体"/>
          <w:sz w:val="24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的认识和理解</w:t>
      </w:r>
      <w:r>
        <w:rPr>
          <w:rFonts w:hint="eastAsia" w:ascii="宋体" w:hAnsi="宋体" w:eastAsia="宋体" w:cs="宋体"/>
          <w:sz w:val="24"/>
          <w:shd w:val="clear" w:color="auto" w:fill="FFFFFF"/>
        </w:rPr>
        <w:t>进行考查。</w:t>
      </w:r>
    </w:p>
    <w:p w14:paraId="204ED153"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宋体" w:hAnsi="宋体" w:eastAsia="宋体" w:cs="宋体"/>
          <w:b/>
          <w:bCs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hd w:val="clear" w:color="auto" w:fill="FFFFFF"/>
        </w:rPr>
        <w:t>二、考查内容及要求</w:t>
      </w:r>
    </w:p>
    <w:p w14:paraId="410D1D29">
      <w:pPr>
        <w:widowControl/>
        <w:shd w:val="clear" w:color="auto" w:fill="FFFFFF"/>
        <w:spacing w:line="360" w:lineRule="auto"/>
        <w:ind w:left="420"/>
        <w:jc w:val="left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（一）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职业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生涯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规划</w:t>
      </w:r>
    </w:p>
    <w:p w14:paraId="5587C9FD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1</w:t>
      </w:r>
      <w:r>
        <w:rPr>
          <w:rFonts w:ascii="宋体" w:hAnsi="宋体" w:eastAsia="宋体" w:cs="宋体"/>
          <w:color w:val="auto"/>
          <w:sz w:val="24"/>
          <w:shd w:val="clear" w:color="auto" w:fill="FFFFFF"/>
        </w:rPr>
        <w:t>.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树立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职业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理想：明确职业理想；</w:t>
      </w:r>
    </w:p>
    <w:p w14:paraId="3FA035E8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auto"/>
          <w:sz w:val="24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.自我认知：职业兴趣、职业性格、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职业价值观、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技能能力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；</w:t>
      </w:r>
    </w:p>
    <w:p w14:paraId="4C43CAA3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ascii="宋体" w:hAnsi="宋体" w:eastAsia="宋体" w:cs="宋体"/>
          <w:color w:val="auto"/>
          <w:sz w:val="24"/>
          <w:shd w:val="clear" w:color="auto" w:fill="FFFFFF"/>
        </w:rPr>
        <w:t>3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职业认知：职业探索的内容、职业信息探索方法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val="en-US" w:eastAsia="zh-CN"/>
        </w:rPr>
        <w:t>；</w:t>
      </w:r>
    </w:p>
    <w:p w14:paraId="7219B40C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4.职业生涯决策与行动：目标设定的原则、典型职业决策方法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val="en-US" w:eastAsia="zh-CN"/>
        </w:rPr>
        <w:t>；</w:t>
      </w:r>
    </w:p>
    <w:p w14:paraId="7276015B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5.制定与评估职业生涯规划：职业规划书的内容、职业生涯规划的评估与修订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val="en-US" w:eastAsia="zh-CN"/>
        </w:rPr>
        <w:t>。</w:t>
      </w:r>
    </w:p>
    <w:p w14:paraId="6ABCA248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重点掌握：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职业理想的树立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、自我认知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和职业认知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的内容、职业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生涯决策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的方法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。</w:t>
      </w:r>
    </w:p>
    <w:p w14:paraId="457F17EE">
      <w:pPr>
        <w:widowControl/>
        <w:shd w:val="clear" w:color="auto" w:fill="FFFFFF"/>
        <w:spacing w:line="360" w:lineRule="auto"/>
        <w:ind w:left="420"/>
        <w:jc w:val="left"/>
        <w:rPr>
          <w:rFonts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（二）职业道德与职业价值观</w:t>
      </w:r>
    </w:p>
    <w:p w14:paraId="0E6DD95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1.道德、职业道德与社会主义核心价值观：理解“爱国、敬业、诚信、友善”等个人层面价值观在职业行为中的具体体现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val="en-US" w:eastAsia="zh-CN"/>
        </w:rPr>
        <w:t>；</w:t>
      </w:r>
    </w:p>
    <w:p w14:paraId="63AA6A15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2.职业道德的基本范畴：职业理想、职业态度、职业义务、职业技能、职业纪律、职业良心、职业荣誉、职业作风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val="en-US" w:eastAsia="zh-CN"/>
        </w:rPr>
        <w:t>，</w:t>
      </w:r>
      <w:bookmarkStart w:id="1" w:name="_GoBack"/>
      <w:bookmarkEnd w:id="1"/>
      <w:r>
        <w:rPr>
          <w:rFonts w:hint="default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强调“工匠精神”、“劳模精神”的时代内涵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val="en-US" w:eastAsia="zh-CN"/>
        </w:rPr>
        <w:t>；</w:t>
      </w:r>
    </w:p>
    <w:p w14:paraId="289F38B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3.职业道德与行业行为规范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val="en-US" w:eastAsia="zh-CN"/>
        </w:rPr>
        <w:t>；</w:t>
      </w:r>
    </w:p>
    <w:p w14:paraId="73D88801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4.职业道德与价值观的培养：加强理论学习、在实践中磨炼、向优秀同行学习、加强内省和慎独、积极践行社会主义核心价值观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val="en-US" w:eastAsia="zh-CN"/>
        </w:rPr>
        <w:t>；</w:t>
      </w:r>
    </w:p>
    <w:p w14:paraId="083A582B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重点掌握：职业道德的概念、社会主义核心价值观对职业行为的要求、新时代的行业伦理与规范、职业道德的具体培养路径。</w:t>
      </w:r>
    </w:p>
    <w:p w14:paraId="56F841D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（三）职业技能与通用能力</w:t>
      </w:r>
    </w:p>
    <w:p w14:paraId="6269DC2B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1.职业技能与通用能力的概念与内容：职业技能包含专业硬技能与可迁移的通用软技能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；</w:t>
      </w:r>
    </w:p>
    <w:p w14:paraId="33D2816D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2.核心通用能力：</w:t>
      </w:r>
    </w:p>
    <w:p w14:paraId="3A71508A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智能技术应用能力：掌握人工智能（AI）基础工具（如kimi、豆包、数据分析工具等）的认知与简单应用，理解其如何赋能本职工作、提升效率，并具备初步的AI伦理与风险判别意识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；</w:t>
      </w:r>
    </w:p>
    <w:p w14:paraId="1233390B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信息素养与数字素养：高效检索、筛选、评估、整合和利用信息的能力，以及安全、合规地使用数字工具的能力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；</w:t>
      </w:r>
    </w:p>
    <w:p w14:paraId="77212A2D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沟通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能力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：清晰的书面与口头表达，跨文化、跨部门沟通技巧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；</w:t>
      </w:r>
    </w:p>
    <w:p w14:paraId="0EDC9B40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团队协作与领导力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；</w:t>
      </w:r>
    </w:p>
    <w:p w14:paraId="0455FD2F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创新思维与问题解决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；</w:t>
      </w:r>
    </w:p>
    <w:p w14:paraId="050CA89D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抗压与自我管理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。</w:t>
      </w:r>
    </w:p>
    <w:p w14:paraId="749FC8B6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3.职业技能的获取与提升途径：正规教育、在线课程、实践项目、师徒制、参与开源项目或利用AI平台进行技能模拟训练。</w:t>
      </w:r>
    </w:p>
    <w:p w14:paraId="2B0B5929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重点掌握：智能技术应用能力在通用能力中的核心地位、各项通用能力的内涵、多元化的技能获取与终身学习途径。</w:t>
      </w:r>
    </w:p>
    <w:p w14:paraId="4B19CFD4">
      <w:pPr>
        <w:widowControl/>
        <w:shd w:val="clear" w:color="auto" w:fill="FFFFFF"/>
        <w:spacing w:line="360" w:lineRule="auto"/>
        <w:ind w:left="420"/>
        <w:jc w:val="left"/>
        <w:rPr>
          <w:rFonts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（四）职业素养</w:t>
      </w:r>
    </w:p>
    <w:p w14:paraId="1F0FE845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1.职业素养的内涵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；</w:t>
      </w:r>
    </w:p>
    <w:p w14:paraId="31C6990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2</w:t>
      </w:r>
      <w:r>
        <w:rPr>
          <w:rFonts w:ascii="宋体" w:hAnsi="宋体" w:eastAsia="宋体" w:cs="宋体"/>
          <w:color w:val="auto"/>
          <w:sz w:val="24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大学生职业素养的培养：时间管理、职业礼仪、沟通表达、信息处理、团队协作、抗压能力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。</w:t>
      </w:r>
    </w:p>
    <w:p w14:paraId="519F95C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重点掌握：如何培养大学生的职业素养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。</w:t>
      </w:r>
    </w:p>
    <w:p w14:paraId="36C96D79">
      <w:pPr>
        <w:widowControl/>
        <w:shd w:val="clear" w:color="auto" w:fill="FFFFFF"/>
        <w:spacing w:line="360" w:lineRule="auto"/>
        <w:ind w:left="420"/>
        <w:jc w:val="left"/>
        <w:rPr>
          <w:rFonts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（五）求职技能</w:t>
      </w:r>
    </w:p>
    <w:p w14:paraId="1805AB7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1.简历制作：简历的主要内容、简历制作的基本原则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；</w:t>
      </w:r>
    </w:p>
    <w:p w14:paraId="35A15B9C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2</w:t>
      </w:r>
      <w:r>
        <w:rPr>
          <w:rFonts w:ascii="宋体" w:hAnsi="宋体" w:eastAsia="宋体" w:cs="宋体"/>
          <w:color w:val="auto"/>
          <w:sz w:val="24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面试：面试类型、面试准备、面试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val="en-US" w:eastAsia="zh-CN"/>
        </w:rPr>
        <w:t>礼仪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。</w:t>
      </w:r>
    </w:p>
    <w:p w14:paraId="42BB5E76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重点掌握：简历的主要内容、面试准备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。</w:t>
      </w:r>
    </w:p>
    <w:p w14:paraId="496FB4D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（六）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适应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职业发展</w:t>
      </w:r>
    </w:p>
    <w:p w14:paraId="0E95F714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auto"/>
          <w:sz w:val="24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初入职场：职场新人注意事项、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角色转换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的调适方法、塑造职业形象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；</w:t>
      </w:r>
    </w:p>
    <w:p w14:paraId="7618B7A5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auto"/>
          <w:sz w:val="24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发展社会能力：责任担当、团队协作、终身学习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。</w:t>
      </w:r>
    </w:p>
    <w:p w14:paraId="6C9F7038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重点掌握：职场适应与社会能力的发展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。</w:t>
      </w:r>
    </w:p>
    <w:p w14:paraId="563B42D1"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hd w:val="clear" w:color="auto" w:fill="FFFFFF"/>
        </w:rPr>
        <w:t>三、考查题型</w:t>
      </w:r>
    </w:p>
    <w:p w14:paraId="44DE2070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1.单项选择题（每题2分，共10小题，共计20分）</w:t>
      </w:r>
    </w:p>
    <w:p w14:paraId="20CF3FF3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2.案例分析题（每题1</w:t>
      </w:r>
      <w:r>
        <w:rPr>
          <w:rFonts w:ascii="宋体" w:hAnsi="宋体" w:eastAsia="宋体" w:cs="宋体"/>
          <w:color w:val="auto"/>
          <w:sz w:val="24"/>
          <w:shd w:val="clear" w:color="auto" w:fill="FFFFFF"/>
        </w:rPr>
        <w:t>0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分，共1小题，共计10分）</w:t>
      </w:r>
    </w:p>
    <w:p w14:paraId="23042507"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hd w:val="clear" w:color="auto" w:fill="FFFFFF"/>
        </w:rPr>
        <w:t>四、参考教材</w:t>
      </w:r>
    </w:p>
    <w:p w14:paraId="23BC4D1B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b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《职业素养教程》（第二版），作者：王新庆，清华大学出版社，20</w:t>
      </w:r>
      <w:r>
        <w:rPr>
          <w:rFonts w:ascii="宋体" w:hAnsi="宋体" w:eastAsia="宋体" w:cs="宋体"/>
          <w:color w:val="auto"/>
          <w:sz w:val="24"/>
          <w:shd w:val="clear" w:color="auto" w:fill="FFFFFF"/>
        </w:rPr>
        <w:t>23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年</w:t>
      </w:r>
      <w:r>
        <w:rPr>
          <w:rFonts w:ascii="宋体" w:hAnsi="宋体" w:eastAsia="宋体" w:cs="宋体"/>
          <w:color w:val="auto"/>
          <w:sz w:val="24"/>
          <w:shd w:val="clear" w:color="auto" w:fill="FFFFFF"/>
        </w:rPr>
        <w:t>11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月版，ISBN：9787302</w:t>
      </w:r>
      <w:r>
        <w:rPr>
          <w:rFonts w:ascii="宋体" w:hAnsi="宋体" w:eastAsia="宋体" w:cs="宋体"/>
          <w:color w:val="auto"/>
          <w:sz w:val="24"/>
          <w:shd w:val="clear" w:color="auto" w:fill="FFFFFF"/>
        </w:rPr>
        <w:t>648895</w:t>
      </w:r>
    </w:p>
    <w:p w14:paraId="31DC7B62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auto"/>
          <w:sz w:val="24"/>
          <w:shd w:val="clear" w:color="auto" w:fill="FFFFFF"/>
        </w:rPr>
      </w:pPr>
    </w:p>
    <w:p w14:paraId="306E132C">
      <w:pPr>
        <w:jc w:val="center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第三部分 专业认知</w:t>
      </w:r>
    </w:p>
    <w:p w14:paraId="0CFE83A0"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hd w:val="clear" w:color="auto" w:fill="FFFFFF"/>
        </w:rPr>
        <w:t>一、考查目的与要求</w:t>
      </w:r>
    </w:p>
    <w:p w14:paraId="4A51D283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本部分主要考查考生对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意向报考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专业的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认知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程度、过往学习和实践经历取得的主要成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果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、对意向报考专业的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学习潜质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等。要求考生具备基本的专业能力和学习能力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能够适应未来技术更新带来的新挑战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。</w:t>
      </w:r>
    </w:p>
    <w:p w14:paraId="2FCFC0A6"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宋体" w:hAnsi="宋体" w:eastAsia="宋体" w:cs="宋体"/>
          <w:b/>
          <w:bCs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hd w:val="clear" w:color="auto" w:fill="FFFFFF"/>
        </w:rPr>
        <w:t>二、考查内容及要求</w:t>
      </w:r>
    </w:p>
    <w:p w14:paraId="30C03E32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（一）考生对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意向报考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专业的认知</w:t>
      </w:r>
    </w:p>
    <w:p w14:paraId="3ED307CF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意向报考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专业的就业前景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；</w:t>
      </w:r>
    </w:p>
    <w:p w14:paraId="0F8FF551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过往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学习与实践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成果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val="en-US" w:eastAsia="zh-CN"/>
        </w:rPr>
        <w:t>；</w:t>
      </w:r>
    </w:p>
    <w:p w14:paraId="57EC62B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.对自身专业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知识、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能力的评价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。</w:t>
      </w:r>
    </w:p>
    <w:p w14:paraId="1143BFEC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（二）考生对本科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阶段学习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的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规划</w:t>
      </w:r>
    </w:p>
    <w:p w14:paraId="5D9421A5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1.专业学习目标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；</w:t>
      </w:r>
    </w:p>
    <w:p w14:paraId="715DFE26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专业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能力要求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eastAsia="zh-CN"/>
        </w:rPr>
        <w:t>；</w:t>
      </w:r>
    </w:p>
    <w:p w14:paraId="095D0228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3.专业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技能面临的新挑战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val="en-US" w:eastAsia="zh-CN"/>
        </w:rPr>
        <w:t>；</w:t>
      </w:r>
    </w:p>
    <w:p w14:paraId="6F612569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4.对该专业学习的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未来规划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val="en-US" w:eastAsia="zh-CN"/>
        </w:rPr>
        <w:t>。</w:t>
      </w:r>
    </w:p>
    <w:p w14:paraId="08465880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要求：考生对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意向报考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专业有清晰的认知，具备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意向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报考专业的基本学习能力与潜力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对本科阶段的学习有详细的规划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。</w:t>
      </w:r>
    </w:p>
    <w:p w14:paraId="4A83FDCE"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宋体" w:hAnsi="宋体" w:eastAsia="宋体" w:cs="宋体"/>
          <w:b/>
          <w:bCs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hd w:val="clear" w:color="auto" w:fill="FFFFFF"/>
        </w:rPr>
        <w:t>三、考查题型</w:t>
      </w:r>
    </w:p>
    <w:p w14:paraId="08EAD6EE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论述题（每题10分，共2小题，共计20分）</w:t>
      </w:r>
    </w:p>
    <w:p w14:paraId="0AD29613"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宋体" w:hAnsi="宋体" w:eastAsia="宋体" w:cs="宋体"/>
          <w:b/>
          <w:bCs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hd w:val="clear" w:color="auto" w:fill="FFFFFF"/>
        </w:rPr>
        <w:t>四、参考教材</w:t>
      </w:r>
    </w:p>
    <w:p w14:paraId="50154F7D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无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指定参考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教材。</w:t>
      </w:r>
    </w:p>
    <w:sectPr>
      <w:footerReference r:id="rId3" w:type="default"/>
      <w:pgSz w:w="11906" w:h="16838"/>
      <w:pgMar w:top="1417" w:right="1797" w:bottom="141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BD6C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CDF7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3CDF7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C4620"/>
    <w:rsid w:val="065F0BEE"/>
    <w:rsid w:val="097459E6"/>
    <w:rsid w:val="0E71088B"/>
    <w:rsid w:val="0E812106"/>
    <w:rsid w:val="147D691B"/>
    <w:rsid w:val="161C5C18"/>
    <w:rsid w:val="16414449"/>
    <w:rsid w:val="19881B66"/>
    <w:rsid w:val="1A2C0AAD"/>
    <w:rsid w:val="1DA8115B"/>
    <w:rsid w:val="23F8626D"/>
    <w:rsid w:val="2A443FBA"/>
    <w:rsid w:val="2ADB6E9B"/>
    <w:rsid w:val="2B395AE8"/>
    <w:rsid w:val="2DEC4B66"/>
    <w:rsid w:val="2E592CFC"/>
    <w:rsid w:val="2FCD5ADD"/>
    <w:rsid w:val="310A747F"/>
    <w:rsid w:val="32DE11B8"/>
    <w:rsid w:val="335972D4"/>
    <w:rsid w:val="379245B6"/>
    <w:rsid w:val="38D64977"/>
    <w:rsid w:val="3BD333EF"/>
    <w:rsid w:val="3E4E4D69"/>
    <w:rsid w:val="413761CE"/>
    <w:rsid w:val="439711A6"/>
    <w:rsid w:val="43E20674"/>
    <w:rsid w:val="443133A9"/>
    <w:rsid w:val="44A678F3"/>
    <w:rsid w:val="479E2B03"/>
    <w:rsid w:val="4A993A56"/>
    <w:rsid w:val="51B16523"/>
    <w:rsid w:val="53427668"/>
    <w:rsid w:val="549E05E7"/>
    <w:rsid w:val="564D4072"/>
    <w:rsid w:val="597B3881"/>
    <w:rsid w:val="5E5D78BD"/>
    <w:rsid w:val="5E5E13D7"/>
    <w:rsid w:val="64947310"/>
    <w:rsid w:val="6A6D6639"/>
    <w:rsid w:val="6FE74798"/>
    <w:rsid w:val="70AF1919"/>
    <w:rsid w:val="71171A41"/>
    <w:rsid w:val="74C432FA"/>
    <w:rsid w:val="753C5586"/>
    <w:rsid w:val="7AC4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字符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5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8">
    <w:name w:val="批注框文本 字符"/>
    <w:basedOn w:val="10"/>
    <w:link w:val="4"/>
    <w:qFormat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1608</Words>
  <Characters>1743</Characters>
  <Paragraphs>323</Paragraphs>
  <TotalTime>60</TotalTime>
  <ScaleCrop>false</ScaleCrop>
  <LinksUpToDate>false</LinksUpToDate>
  <CharactersWithSpaces>1744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2023-02-11T00:36:00Z</dcterms:created>
  <dc:creator>Administrator</dc:creator>
  <cp:lastModifiedBy>婵娟</cp:lastModifiedBy>
  <cp:lastPrinted>2023-03-01T02:31:00Z</cp:lastPrinted>
  <dcterms:modified xsi:type="dcterms:W3CDTF">2026-01-24T13:18:22Z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89C65151A38F4C20A6A4E63F9410D6A6_13</vt:lpwstr>
  </property>
  <property fmtid="{D5CDD505-2E9C-101B-9397-08002B2CF9AE}" pid="4" name="KSOTemplateDocerSaveRecord">
    <vt:lpwstr>eyJoZGlkIjoiODhmZGZmNDMxYjQ1NGQ4MjdlNzgyMzdkMmM5NTIwZDciLCJ1c2VySWQiOiIzMzM2NTcyODgifQ==</vt:lpwstr>
  </property>
</Properties>
</file>